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tabs>
          <w:tab w:val="left" w:pos="3714"/>
        </w:tabs>
        <w:spacing w:after="0" w:line="240" w:lineRule="auto"/>
        <w:jc w:val="both"/>
        <w:rPr>
          <w:rStyle w:val="16"/>
          <w:rFonts w:ascii="Times New Roman" w:hAnsi="Times New Roman" w:cs="Times New Roman"/>
          <w:b/>
          <w:bCs w:val="0"/>
          <w:color w:val="000000"/>
          <w:sz w:val="28"/>
          <w:szCs w:val="28"/>
          <w:lang w:val="en-US" w:eastAsia="vi-VN"/>
        </w:rPr>
      </w:pPr>
      <w:r>
        <w:rPr>
          <w:rStyle w:val="16"/>
          <w:rFonts w:ascii="Times New Roman" w:hAnsi="Times New Roman" w:cs="Times New Roman"/>
          <w:b/>
          <w:bCs w:val="0"/>
          <w:color w:val="000000"/>
          <w:sz w:val="28"/>
          <w:szCs w:val="28"/>
          <w:lang w:val="en-US" w:eastAsia="vi-VN"/>
        </w:rPr>
        <w:t>TRƯỜNG THCS TÙNG THIỆN VƯƠNG</w:t>
      </w:r>
    </w:p>
    <w:p>
      <w:pPr>
        <w:pStyle w:val="4"/>
        <w:widowControl w:val="0"/>
        <w:tabs>
          <w:tab w:val="left" w:pos="3714"/>
        </w:tabs>
        <w:spacing w:after="0" w:line="240" w:lineRule="auto"/>
        <w:jc w:val="both"/>
        <w:rPr>
          <w:rStyle w:val="16"/>
          <w:rFonts w:ascii="Times New Roman" w:hAnsi="Times New Roman" w:cs="Times New Roman"/>
          <w:b/>
          <w:color w:val="000000"/>
          <w:sz w:val="28"/>
          <w:szCs w:val="28"/>
          <w:lang w:eastAsia="vi-VN"/>
        </w:rPr>
      </w:pPr>
      <w:r>
        <w:rPr>
          <w:rStyle w:val="16"/>
          <w:rFonts w:ascii="Times New Roman" w:hAnsi="Times New Roman" w:cs="Times New Roman"/>
          <w:b/>
          <w:color w:val="000000"/>
          <w:sz w:val="28"/>
          <w:szCs w:val="28"/>
          <w:lang w:eastAsia="vi-VN"/>
        </w:rPr>
        <w:t xml:space="preserve">NỘI DUNG HỌC TRỰC TUYẾN - Tuần từ </w:t>
      </w:r>
      <w:r>
        <w:rPr>
          <w:rStyle w:val="16"/>
          <w:rFonts w:ascii="Times New Roman" w:hAnsi="Times New Roman" w:cs="Times New Roman"/>
          <w:b/>
          <w:color w:val="000000"/>
          <w:sz w:val="28"/>
          <w:szCs w:val="28"/>
          <w:lang w:val="en-US" w:eastAsia="vi-VN"/>
        </w:rPr>
        <w:t>20</w:t>
      </w:r>
      <w:r>
        <w:rPr>
          <w:rStyle w:val="16"/>
          <w:rFonts w:ascii="Times New Roman" w:hAnsi="Times New Roman" w:cs="Times New Roman"/>
          <w:b/>
          <w:color w:val="000000"/>
          <w:sz w:val="28"/>
          <w:szCs w:val="28"/>
          <w:lang w:eastAsia="vi-VN"/>
        </w:rPr>
        <w:t xml:space="preserve">: </w:t>
      </w:r>
      <w:r>
        <w:rPr>
          <w:rStyle w:val="16"/>
          <w:rFonts w:ascii="Times New Roman" w:hAnsi="Times New Roman" w:cs="Times New Roman"/>
          <w:b/>
          <w:color w:val="000000"/>
          <w:sz w:val="28"/>
          <w:szCs w:val="28"/>
          <w:lang w:val="en-US" w:eastAsia="vi-VN"/>
        </w:rPr>
        <w:t>07</w:t>
      </w:r>
      <w:r>
        <w:rPr>
          <w:rStyle w:val="16"/>
          <w:rFonts w:ascii="Times New Roman" w:hAnsi="Times New Roman" w:cs="Times New Roman"/>
          <w:b/>
          <w:color w:val="000000"/>
          <w:sz w:val="28"/>
          <w:szCs w:val="28"/>
          <w:lang w:val="vi-VN" w:eastAsia="vi-VN"/>
        </w:rPr>
        <w:t>/</w:t>
      </w:r>
      <w:r>
        <w:rPr>
          <w:rStyle w:val="16"/>
          <w:rFonts w:ascii="Times New Roman" w:hAnsi="Times New Roman" w:cs="Times New Roman"/>
          <w:b/>
          <w:color w:val="000000"/>
          <w:sz w:val="28"/>
          <w:szCs w:val="28"/>
          <w:lang w:eastAsia="vi-VN"/>
        </w:rPr>
        <w:t>0</w:t>
      </w:r>
      <w:r>
        <w:rPr>
          <w:rStyle w:val="16"/>
          <w:rFonts w:ascii="Times New Roman" w:hAnsi="Times New Roman" w:cs="Times New Roman"/>
          <w:b/>
          <w:color w:val="000000"/>
          <w:sz w:val="28"/>
          <w:szCs w:val="28"/>
          <w:lang w:val="en-US" w:eastAsia="vi-VN"/>
        </w:rPr>
        <w:t>2</w:t>
      </w:r>
      <w:r>
        <w:rPr>
          <w:rStyle w:val="16"/>
          <w:rFonts w:ascii="Times New Roman" w:hAnsi="Times New Roman" w:cs="Times New Roman"/>
          <w:b/>
          <w:color w:val="000000"/>
          <w:sz w:val="28"/>
          <w:szCs w:val="28"/>
          <w:lang w:eastAsia="vi-VN"/>
        </w:rPr>
        <w:t xml:space="preserve">/2022 đến </w:t>
      </w:r>
      <w:r>
        <w:rPr>
          <w:rStyle w:val="16"/>
          <w:rFonts w:ascii="Times New Roman" w:hAnsi="Times New Roman" w:cs="Times New Roman"/>
          <w:b/>
          <w:color w:val="000000"/>
          <w:sz w:val="28"/>
          <w:szCs w:val="28"/>
          <w:lang w:val="en-US" w:eastAsia="vi-VN"/>
        </w:rPr>
        <w:t>12</w:t>
      </w:r>
      <w:r>
        <w:rPr>
          <w:rStyle w:val="16"/>
          <w:rFonts w:ascii="Times New Roman" w:hAnsi="Times New Roman" w:cs="Times New Roman"/>
          <w:b/>
          <w:color w:val="000000"/>
          <w:sz w:val="28"/>
          <w:szCs w:val="28"/>
          <w:lang w:val="vi-VN" w:eastAsia="vi-VN"/>
        </w:rPr>
        <w:t>/</w:t>
      </w:r>
      <w:r>
        <w:rPr>
          <w:rStyle w:val="16"/>
          <w:rFonts w:ascii="Times New Roman" w:hAnsi="Times New Roman" w:cs="Times New Roman"/>
          <w:b/>
          <w:color w:val="000000"/>
          <w:sz w:val="28"/>
          <w:szCs w:val="28"/>
          <w:lang w:eastAsia="vi-VN"/>
        </w:rPr>
        <w:t>0</w:t>
      </w:r>
      <w:r>
        <w:rPr>
          <w:rStyle w:val="16"/>
          <w:rFonts w:ascii="Times New Roman" w:hAnsi="Times New Roman" w:cs="Times New Roman"/>
          <w:b/>
          <w:color w:val="000000"/>
          <w:sz w:val="28"/>
          <w:szCs w:val="28"/>
          <w:lang w:val="en-US" w:eastAsia="vi-VN"/>
        </w:rPr>
        <w:t>2</w:t>
      </w:r>
      <w:r>
        <w:rPr>
          <w:rStyle w:val="16"/>
          <w:rFonts w:ascii="Times New Roman" w:hAnsi="Times New Roman" w:cs="Times New Roman"/>
          <w:b/>
          <w:color w:val="000000"/>
          <w:sz w:val="28"/>
          <w:szCs w:val="28"/>
          <w:lang w:eastAsia="vi-VN"/>
        </w:rPr>
        <w:t>/2022</w:t>
      </w:r>
    </w:p>
    <w:p>
      <w:pPr>
        <w:pStyle w:val="4"/>
        <w:widowControl w:val="0"/>
        <w:tabs>
          <w:tab w:val="left" w:pos="3714"/>
        </w:tabs>
        <w:spacing w:after="0" w:line="240" w:lineRule="auto"/>
        <w:jc w:val="both"/>
        <w:rPr>
          <w:rStyle w:val="16"/>
          <w:rFonts w:ascii="Times New Roman" w:hAnsi="Times New Roman" w:cs="Times New Roman"/>
          <w:b/>
          <w:color w:val="000000"/>
          <w:sz w:val="28"/>
          <w:szCs w:val="28"/>
          <w:lang w:eastAsia="vi-VN"/>
        </w:rPr>
      </w:pPr>
    </w:p>
    <w:p>
      <w:pPr>
        <w:widowControl w:val="0"/>
        <w:overflowPunct w:val="0"/>
        <w:autoSpaceDE w:val="0"/>
        <w:autoSpaceDN w:val="0"/>
        <w:adjustRightInd w:val="0"/>
        <w:spacing w:after="0" w:line="240" w:lineRule="auto"/>
        <w:ind w:right="140"/>
        <w:jc w:val="center"/>
        <w:rPr>
          <w:rStyle w:val="16"/>
          <w:rFonts w:ascii="Times New Roman" w:hAnsi="Times New Roman" w:cs="Times New Roman"/>
          <w:bCs w:val="0"/>
          <w:color w:val="FF0000"/>
          <w:sz w:val="28"/>
          <w:szCs w:val="28"/>
          <w:lang w:val="en-US" w:eastAsia="vi-VN"/>
        </w:rPr>
      </w:pPr>
      <w:r>
        <w:rPr>
          <w:rStyle w:val="16"/>
          <w:rFonts w:ascii="Times New Roman" w:hAnsi="Times New Roman" w:cs="Times New Roman"/>
          <w:bCs w:val="0"/>
          <w:color w:val="FF0000"/>
          <w:sz w:val="28"/>
          <w:szCs w:val="28"/>
          <w:lang w:eastAsia="vi-VN"/>
        </w:rPr>
        <w:t>Bộ môn:</w:t>
      </w:r>
      <w:r>
        <w:rPr>
          <w:rStyle w:val="16"/>
          <w:rFonts w:ascii="Times New Roman" w:hAnsi="Times New Roman" w:cs="Times New Roman"/>
          <w:bCs w:val="0"/>
          <w:color w:val="FF0000"/>
          <w:sz w:val="28"/>
          <w:szCs w:val="28"/>
          <w:lang w:val="en-US" w:eastAsia="vi-VN"/>
        </w:rPr>
        <w:t xml:space="preserve"> THỂ DỤC KHỐI 7</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1: Đội hình đội ngũ.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Khẩu lệnh: Là lệnh phát ra từ miệng của </w:t>
      </w:r>
      <w:r>
        <w:rPr>
          <w:rFonts w:ascii="Times New Roman" w:hAnsi="Times New Roman" w:cs="Times New Roman"/>
          <w:color w:val="FF0000"/>
          <w:sz w:val="28"/>
          <w:szCs w:val="28"/>
        </w:rPr>
        <w:t>chỉ huy</w:t>
      </w:r>
      <w:r>
        <w:rPr>
          <w:rFonts w:ascii="Times New Roman" w:hAnsi="Times New Roman" w:cs="Times New Roman"/>
          <w:sz w:val="28"/>
          <w:szCs w:val="28"/>
        </w:rPr>
        <w:t>.</w:t>
      </w:r>
    </w:p>
    <w:p>
      <w:pPr>
        <w:spacing w:after="0" w:line="240" w:lineRule="auto"/>
        <w:jc w:val="both"/>
        <w:rPr>
          <w:rFonts w:hint="default" w:ascii="Times New Roman" w:hAnsi="Times New Roman" w:cs="Times New Roman"/>
          <w:sz w:val="28"/>
          <w:szCs w:val="28"/>
          <w:lang w:val="en-US"/>
        </w:rPr>
      </w:pPr>
      <w:r>
        <w:rPr>
          <w:rFonts w:ascii="Times New Roman" w:hAnsi="Times New Roman" w:cs="Times New Roman"/>
          <w:sz w:val="28"/>
          <w:szCs w:val="28"/>
        </w:rPr>
        <w:t xml:space="preserve">Khẩu lệnh gồm </w:t>
      </w:r>
      <w:r>
        <w:rPr>
          <w:rFonts w:ascii="Times New Roman" w:hAnsi="Times New Roman" w:cs="Times New Roman"/>
          <w:color w:val="FF0000"/>
          <w:sz w:val="28"/>
          <w:szCs w:val="28"/>
        </w:rPr>
        <w:t>2 phần</w:t>
      </w: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Dự lệnh </w:t>
      </w:r>
      <w:r>
        <w:rPr>
          <w:rFonts w:ascii="Times New Roman" w:hAnsi="Times New Roman" w:cs="Times New Roman"/>
          <w:sz w:val="28"/>
          <w:szCs w:val="28"/>
        </w:rPr>
        <w:t xml:space="preserve">và </w:t>
      </w:r>
      <w:r>
        <w:rPr>
          <w:rFonts w:ascii="Times New Roman" w:hAnsi="Times New Roman" w:cs="Times New Roman"/>
          <w:color w:val="FF0000"/>
          <w:sz w:val="28"/>
          <w:szCs w:val="28"/>
        </w:rPr>
        <w:t>động lệnh</w:t>
      </w:r>
      <w:r>
        <w:rPr>
          <w:rFonts w:hint="default" w:ascii="Times New Roman" w:hAnsi="Times New Roman" w:cs="Times New Roman"/>
          <w:color w:val="FF0000"/>
          <w:sz w:val="28"/>
          <w:szCs w:val="28"/>
          <w:lang w:val="en-US"/>
        </w:rPr>
        <w: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Ví dụ: khẩu lệnh quay trái: “Bên tr</w:t>
      </w:r>
      <w:r>
        <w:rPr>
          <w:rFonts w:hint="default" w:ascii="Times New Roman" w:hAnsi="Times New Roman" w:cs="Times New Roman"/>
          <w:sz w:val="28"/>
          <w:szCs w:val="28"/>
          <w:lang w:val="en-US"/>
        </w:rPr>
        <w:t xml:space="preserve">ái </w:t>
      </w:r>
      <w:r>
        <w:rPr>
          <w:rFonts w:ascii="Times New Roman" w:hAnsi="Times New Roman" w:cs="Times New Roman"/>
          <w:sz w:val="28"/>
          <w:szCs w:val="28"/>
        </w:rPr>
        <w:t>(dự lệnh) – Quay</w:t>
      </w:r>
      <w:r>
        <w:rPr>
          <w:rFonts w:hint="default" w:ascii="Times New Roman" w:hAnsi="Times New Roman" w:cs="Times New Roman"/>
          <w:sz w:val="28"/>
          <w:szCs w:val="28"/>
          <w:lang w:val="en-US"/>
        </w:rPr>
        <w:t xml:space="preserve"> </w:t>
      </w:r>
      <w:r>
        <w:rPr>
          <w:rFonts w:ascii="Times New Roman" w:hAnsi="Times New Roman" w:cs="Times New Roman"/>
          <w:sz w:val="28"/>
          <w:szCs w:val="28"/>
        </w:rPr>
        <w:t>(động lệnh)”. Các em lưu ý phần nào được để trong ngoặc kép là khẩu lệnh nhé, đấu gạch “–</w:t>
      </w:r>
      <w:r>
        <w:rPr>
          <w:rFonts w:hint="default" w:ascii="Times New Roman" w:hAnsi="Times New Roman" w:cs="Times New Roman"/>
          <w:sz w:val="28"/>
          <w:szCs w:val="28"/>
          <w:lang w:val="en-US"/>
        </w:rPr>
        <w:t>”</w:t>
      </w:r>
      <w:r>
        <w:rPr>
          <w:rFonts w:ascii="Times New Roman" w:hAnsi="Times New Roman" w:cs="Times New Roman"/>
          <w:sz w:val="28"/>
          <w:szCs w:val="28"/>
        </w:rPr>
        <w:t xml:space="preserve"> giữa dự lệnh và động lệnh là quãng nghĩ nhé, không hô liền 1 hơi.</w:t>
      </w:r>
    </w:p>
    <w:p>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Dự lệnh</w:t>
      </w:r>
      <w:r>
        <w:rPr>
          <w:rFonts w:ascii="Times New Roman" w:hAnsi="Times New Roman" w:cs="Times New Roman"/>
          <w:sz w:val="28"/>
          <w:szCs w:val="28"/>
        </w:rPr>
        <w:t xml:space="preserve">: là </w:t>
      </w:r>
      <w:r>
        <w:rPr>
          <w:rFonts w:ascii="Times New Roman" w:hAnsi="Times New Roman" w:cs="Times New Roman"/>
          <w:color w:val="FF0000"/>
          <w:sz w:val="28"/>
          <w:szCs w:val="28"/>
        </w:rPr>
        <w:t>lệnh đưa ra để người tập chuẩn bị</w:t>
      </w:r>
      <w:r>
        <w:rPr>
          <w:rFonts w:ascii="Times New Roman" w:hAnsi="Times New Roman" w:cs="Times New Roman"/>
          <w:sz w:val="28"/>
          <w:szCs w:val="28"/>
        </w:rPr>
        <w:t xml:space="preserve">. Dự lệnh thường là từ chỉ hướng như bên trái, bên phải, đằng sau, tiến , lùi, sang trái, sang phải, giậm chân, đi đều, đứng lại, chạy tại chỗ, chạy đều. </w:t>
      </w:r>
      <w:r>
        <w:rPr>
          <w:rFonts w:ascii="Times New Roman" w:hAnsi="Times New Roman" w:cs="Times New Roman"/>
          <w:color w:val="FF0000"/>
          <w:sz w:val="28"/>
          <w:szCs w:val="28"/>
        </w:rPr>
        <w:t xml:space="preserve">Dự lệnh luôn phải hô trước </w:t>
      </w:r>
      <w:r>
        <w:rPr>
          <w:rFonts w:ascii="Times New Roman" w:hAnsi="Times New Roman" w:cs="Times New Roman"/>
          <w:sz w:val="28"/>
          <w:szCs w:val="28"/>
        </w:rPr>
        <w:t>động lệnh.</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Ví dụ: Khi nghe “bên trái” người tập chuẩn bị gót chân trái – mũi chân phải. Tương tự khi nghe bên phải và đằng sau thì phải chuẩn bị gót chân phải mũi chân trái. Những phần nào được nói đến của bàn chân thì phần đó chạm đất nhé các em. Quay trái phải thì quay 90 độ, quay đằng sau thì 180 độ. Quay đằng sau quay về bên phải.</w:t>
      </w:r>
    </w:p>
    <w:p>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Quay phải và quay đằng sau có cùng hướng quay</w:t>
      </w:r>
      <w:r>
        <w:rPr>
          <w:rFonts w:ascii="Times New Roman" w:hAnsi="Times New Roman" w:cs="Times New Roman"/>
          <w:sz w:val="28"/>
          <w:szCs w:val="28"/>
        </w:rPr>
        <w:t>, phải quay về bên tay phải..</w:t>
      </w:r>
    </w:p>
    <w:p>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Động lệnh</w:t>
      </w:r>
      <w:r>
        <w:rPr>
          <w:rFonts w:ascii="Times New Roman" w:hAnsi="Times New Roman" w:cs="Times New Roman"/>
          <w:sz w:val="28"/>
          <w:szCs w:val="28"/>
        </w:rPr>
        <w:t xml:space="preserve">: là </w:t>
      </w:r>
      <w:r>
        <w:rPr>
          <w:rFonts w:ascii="Times New Roman" w:hAnsi="Times New Roman" w:cs="Times New Roman"/>
          <w:color w:val="FF0000"/>
          <w:sz w:val="28"/>
          <w:szCs w:val="28"/>
        </w:rPr>
        <w:t>lệnh để người tập thực hiện</w:t>
      </w:r>
      <w:r>
        <w:rPr>
          <w:rFonts w:ascii="Times New Roman" w:hAnsi="Times New Roman" w:cs="Times New Roman"/>
          <w:sz w:val="28"/>
          <w:szCs w:val="28"/>
        </w:rPr>
        <w:t xml:space="preserve">. Ví dụ: Quay, Bước, giậm, nghỉ, nghiêm, thôi, giải tán. </w:t>
      </w:r>
      <w:r>
        <w:rPr>
          <w:rFonts w:ascii="Times New Roman" w:hAnsi="Times New Roman" w:cs="Times New Roman"/>
          <w:color w:val="FF0000"/>
          <w:sz w:val="28"/>
          <w:szCs w:val="28"/>
        </w:rPr>
        <w:t>Động lệnh luôn hô sau dự lệnh</w:t>
      </w:r>
      <w:r>
        <w:rPr>
          <w:rFonts w:ascii="Times New Roman" w:hAnsi="Times New Roman" w:cs="Times New Roman"/>
          <w:sz w:val="28"/>
          <w:szCs w:val="28"/>
        </w:rPr>
        <w:t>. Một số bạn hay mắc lỗi này. Động lệnh thường là những từ chỉ hành động. Để hàng ngũ chỉnh tề, đều, đẹp thì mọi người phải tập trung thực hiện theo động lệnh một cách đồng loạt và dứt khoát.</w:t>
      </w:r>
    </w:p>
    <w:p>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Một số khẩu lệnh không cần có dự lệnh</w:t>
      </w:r>
      <w:r>
        <w:rPr>
          <w:rFonts w:ascii="Times New Roman" w:hAnsi="Times New Roman" w:cs="Times New Roman"/>
          <w:sz w:val="28"/>
          <w:szCs w:val="28"/>
        </w:rPr>
        <w:t xml:space="preserve"> như: “</w:t>
      </w:r>
      <w:r>
        <w:rPr>
          <w:rFonts w:ascii="Times New Roman" w:hAnsi="Times New Roman" w:cs="Times New Roman"/>
          <w:color w:val="FF0000"/>
          <w:sz w:val="28"/>
          <w:szCs w:val="28"/>
        </w:rPr>
        <w:t>nghỉ”, “nghiêm”, “thôi”, “giải tán”.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KHẨU LỆNH THỰC HIỆN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Khẩu lệnh so hàng và đểm số:</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color w:val="FF0000"/>
          <w:sz w:val="28"/>
          <w:szCs w:val="28"/>
        </w:rPr>
        <w:t>Tập hợp hàng dọc</w:t>
      </w:r>
      <w:r>
        <w:rPr>
          <w:rFonts w:ascii="Times New Roman" w:hAnsi="Times New Roman" w:cs="Times New Roman"/>
          <w:sz w:val="28"/>
          <w:szCs w:val="28"/>
        </w:rPr>
        <w:t>: “Tất cả chú ý  1, 2, 3 … hàng dọc - tập hợp”</w:t>
      </w:r>
    </w:p>
    <w:p>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So hàng dọc: </w:t>
      </w:r>
      <w:r>
        <w:rPr>
          <w:rFonts w:ascii="Times New Roman" w:hAnsi="Times New Roman" w:cs="Times New Roman"/>
          <w:sz w:val="28"/>
          <w:szCs w:val="28"/>
        </w:rPr>
        <w:t xml:space="preserve">“ nhìn </w:t>
      </w:r>
      <w:r>
        <w:rPr>
          <w:rFonts w:ascii="Times New Roman" w:hAnsi="Times New Roman" w:cs="Times New Roman"/>
          <w:color w:val="FF0000"/>
          <w:sz w:val="28"/>
          <w:szCs w:val="28"/>
        </w:rPr>
        <w:t>trước</w:t>
      </w:r>
      <w:r>
        <w:rPr>
          <w:rFonts w:ascii="Times New Roman" w:hAnsi="Times New Roman" w:cs="Times New Roman"/>
          <w:sz w:val="28"/>
          <w:szCs w:val="28"/>
        </w:rPr>
        <w:t xml:space="preserve"> – thẳng”</w:t>
      </w:r>
    </w:p>
    <w:p>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Bỏ tay xuống</w:t>
      </w:r>
      <w:r>
        <w:rPr>
          <w:rFonts w:ascii="Times New Roman" w:hAnsi="Times New Roman" w:cs="Times New Roman"/>
          <w:sz w:val="28"/>
          <w:szCs w:val="28"/>
        </w:rPr>
        <w:t>: “Thôi “</w:t>
      </w:r>
    </w:p>
    <w:p>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Điểm số hàng dọc. </w:t>
      </w:r>
      <w:r>
        <w:rPr>
          <w:rFonts w:ascii="Times New Roman" w:hAnsi="Times New Roman" w:cs="Times New Roman"/>
          <w:sz w:val="28"/>
          <w:szCs w:val="28"/>
        </w:rPr>
        <w:t xml:space="preserve">“Từ trên xuống dưới - điểm số”. Không có </w:t>
      </w:r>
      <w:r>
        <w:rPr>
          <w:rFonts w:ascii="Times New Roman" w:hAnsi="Times New Roman" w:cs="Times New Roman"/>
          <w:color w:val="FF0000"/>
          <w:sz w:val="28"/>
          <w:szCs w:val="28"/>
        </w:rPr>
        <w:t>điểm số - từ trên xuống dưới</w:t>
      </w:r>
      <w:r>
        <w:rPr>
          <w:rFonts w:ascii="Times New Roman" w:hAnsi="Times New Roman" w:cs="Times New Roman"/>
          <w:sz w:val="28"/>
          <w:szCs w:val="28"/>
        </w:rPr>
        <w: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color w:val="FF0000"/>
          <w:sz w:val="28"/>
          <w:szCs w:val="28"/>
        </w:rPr>
        <w:t>Tập hợp hàng ngang</w:t>
      </w:r>
      <w:r>
        <w:rPr>
          <w:rFonts w:ascii="Times New Roman" w:hAnsi="Times New Roman" w:cs="Times New Roman"/>
          <w:sz w:val="28"/>
          <w:szCs w:val="28"/>
        </w:rPr>
        <w:t>: “Tất cả chú ý , 1, 2, 3 … hàng ngang - tập hợp”</w:t>
      </w:r>
    </w:p>
    <w:p>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So hàng ngang: </w:t>
      </w:r>
      <w:r>
        <w:rPr>
          <w:rFonts w:ascii="Times New Roman" w:hAnsi="Times New Roman" w:cs="Times New Roman"/>
          <w:sz w:val="28"/>
          <w:szCs w:val="28"/>
        </w:rPr>
        <w:t xml:space="preserve">“ nhìn </w:t>
      </w:r>
      <w:r>
        <w:rPr>
          <w:rFonts w:ascii="Times New Roman" w:hAnsi="Times New Roman" w:cs="Times New Roman"/>
          <w:color w:val="FF0000"/>
          <w:sz w:val="28"/>
          <w:szCs w:val="28"/>
        </w:rPr>
        <w:t>phải</w:t>
      </w:r>
      <w:r>
        <w:rPr>
          <w:rFonts w:ascii="Times New Roman" w:hAnsi="Times New Roman" w:cs="Times New Roman"/>
          <w:sz w:val="28"/>
          <w:szCs w:val="28"/>
        </w:rPr>
        <w:t xml:space="preserve"> – thẳng”</w:t>
      </w:r>
    </w:p>
    <w:p>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Bỏ tay xuống</w:t>
      </w:r>
      <w:r>
        <w:rPr>
          <w:rFonts w:ascii="Times New Roman" w:hAnsi="Times New Roman" w:cs="Times New Roman"/>
          <w:sz w:val="28"/>
          <w:szCs w:val="28"/>
        </w:rPr>
        <w:t>: “Thôi”.</w:t>
      </w:r>
    </w:p>
    <w:p>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Điểm số hàng ngang</w:t>
      </w:r>
      <w:r>
        <w:rPr>
          <w:rFonts w:ascii="Times New Roman" w:hAnsi="Times New Roman" w:cs="Times New Roman"/>
          <w:sz w:val="28"/>
          <w:szCs w:val="28"/>
        </w:rPr>
        <w:t xml:space="preserve">: “Từ phải sang trái – điểm số”. </w:t>
      </w:r>
      <w:r>
        <w:rPr>
          <w:rFonts w:ascii="Times New Roman" w:hAnsi="Times New Roman" w:cs="Times New Roman"/>
          <w:color w:val="FF0000"/>
          <w:sz w:val="28"/>
          <w:szCs w:val="28"/>
        </w:rPr>
        <w:t>Không có điểm số - từ phải sang trái.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Chú ý:</w:t>
      </w:r>
    </w:p>
    <w:p>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Những từ liên quan đến hàng dọc</w:t>
      </w:r>
      <w:r>
        <w:rPr>
          <w:rFonts w:ascii="Times New Roman" w:hAnsi="Times New Roman" w:cs="Times New Roman"/>
          <w:sz w:val="28"/>
          <w:szCs w:val="28"/>
        </w:rPr>
        <w:t>: “nhìn trước, từ thấp đến cao, từ trên xuống dưới”.</w:t>
      </w:r>
    </w:p>
    <w:p>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Những từ liên quan đến hàng ngang: </w:t>
      </w:r>
      <w:r>
        <w:rPr>
          <w:rFonts w:ascii="Times New Roman" w:hAnsi="Times New Roman" w:cs="Times New Roman"/>
          <w:sz w:val="28"/>
          <w:szCs w:val="28"/>
        </w:rPr>
        <w:t>“nhìn phải(không nhìn trái), từ cao đến thấp, từ phải sang trái”.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Các động tác quay tại chỗ:</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Pr>
          <w:rFonts w:ascii="Times New Roman" w:hAnsi="Times New Roman" w:cs="Times New Roman"/>
          <w:color w:val="FF0000"/>
          <w:sz w:val="28"/>
          <w:szCs w:val="28"/>
        </w:rPr>
        <w:t>Quay trái</w:t>
      </w:r>
      <w:r>
        <w:rPr>
          <w:rFonts w:ascii="Times New Roman" w:hAnsi="Times New Roman" w:cs="Times New Roman"/>
          <w:sz w:val="28"/>
          <w:szCs w:val="28"/>
        </w:rPr>
        <w:t>: khẩu lệnh “bên trái – quay”</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s="Times New Roman"/>
          <w:color w:val="FF0000"/>
          <w:sz w:val="28"/>
          <w:szCs w:val="28"/>
        </w:rPr>
        <w:t>Quay phải</w:t>
      </w:r>
      <w:r>
        <w:rPr>
          <w:rFonts w:ascii="Times New Roman" w:hAnsi="Times New Roman" w:cs="Times New Roman"/>
          <w:sz w:val="28"/>
          <w:szCs w:val="28"/>
        </w:rPr>
        <w:t>: khẩu lệnh “bên phải – quay”</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Pr>
          <w:rFonts w:ascii="Times New Roman" w:hAnsi="Times New Roman" w:cs="Times New Roman"/>
          <w:color w:val="FF0000"/>
          <w:sz w:val="28"/>
          <w:szCs w:val="28"/>
        </w:rPr>
        <w:t>Quay đằng sau</w:t>
      </w:r>
      <w:r>
        <w:rPr>
          <w:rFonts w:ascii="Times New Roman" w:hAnsi="Times New Roman" w:cs="Times New Roman"/>
          <w:sz w:val="28"/>
          <w:szCs w:val="28"/>
        </w:rPr>
        <w:t>: khẩu lệnh “đằng sau – quay”</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Các động tác di chuyển: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“Tiến 1, 2, 3 + bước – Bước”. </w:t>
      </w:r>
      <w:r>
        <w:rPr>
          <w:rFonts w:ascii="Times New Roman" w:hAnsi="Times New Roman" w:cs="Times New Roman"/>
          <w:color w:val="FF0000"/>
          <w:sz w:val="28"/>
          <w:szCs w:val="28"/>
        </w:rPr>
        <w:t>Không có khẩu lệnh tiến về phía trước</w:t>
      </w:r>
      <w:r>
        <w:rPr>
          <w:rFonts w:ascii="Times New Roman" w:hAnsi="Times New Roman" w:cs="Times New Roman"/>
          <w:sz w:val="28"/>
          <w:szCs w:val="28"/>
        </w:rPr>
        <w: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 “Lùi 1, 2, 3 + bước – Bước”. </w:t>
      </w:r>
      <w:r>
        <w:rPr>
          <w:rFonts w:ascii="Times New Roman" w:hAnsi="Times New Roman" w:cs="Times New Roman"/>
          <w:color w:val="FF0000"/>
          <w:sz w:val="28"/>
          <w:szCs w:val="28"/>
        </w:rPr>
        <w:t>Không có khẩu lệnh lùi về phía sau</w:t>
      </w:r>
      <w:r>
        <w:rPr>
          <w:rFonts w:ascii="Times New Roman" w:hAnsi="Times New Roman" w:cs="Times New Roman"/>
          <w:sz w:val="28"/>
          <w:szCs w:val="28"/>
        </w:rPr>
        <w: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Lưu ý: </w:t>
      </w:r>
      <w:r>
        <w:rPr>
          <w:rFonts w:ascii="Times New Roman" w:hAnsi="Times New Roman" w:cs="Times New Roman"/>
          <w:color w:val="FF0000"/>
          <w:sz w:val="28"/>
          <w:szCs w:val="28"/>
        </w:rPr>
        <w:t xml:space="preserve">khi tiến hay lùi </w:t>
      </w:r>
      <w:r>
        <w:rPr>
          <w:rFonts w:ascii="Times New Roman" w:hAnsi="Times New Roman" w:cs="Times New Roman"/>
          <w:sz w:val="28"/>
          <w:szCs w:val="28"/>
        </w:rPr>
        <w:t xml:space="preserve">thì tất cả đều </w:t>
      </w:r>
      <w:r>
        <w:rPr>
          <w:rFonts w:ascii="Times New Roman" w:hAnsi="Times New Roman" w:cs="Times New Roman"/>
          <w:color w:val="FF0000"/>
          <w:sz w:val="28"/>
          <w:szCs w:val="28"/>
        </w:rPr>
        <w:t>bước chân trái là bước đầu tiên</w:t>
      </w:r>
      <w:r>
        <w:rPr>
          <w:rFonts w:ascii="Times New Roman" w:hAnsi="Times New Roman" w:cs="Times New Roman"/>
          <w:sz w:val="28"/>
          <w:szCs w:val="28"/>
        </w:rPr>
        <w:t>. Nếu hơn 2 bước thì luân phiên chân trái rồi đến chân phải rồi trái rồi phải..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 “Sang trái 1, 2, 3 + bước – Bước”. </w:t>
      </w:r>
      <w:r>
        <w:rPr>
          <w:rFonts w:ascii="Times New Roman" w:hAnsi="Times New Roman" w:cs="Times New Roman"/>
          <w:color w:val="FF0000"/>
          <w:sz w:val="28"/>
          <w:szCs w:val="28"/>
        </w:rPr>
        <w:t>Không có Bước về bên trái</w:t>
      </w:r>
      <w:r>
        <w:rPr>
          <w:rFonts w:ascii="Times New Roman" w:hAnsi="Times New Roman" w:cs="Times New Roman"/>
          <w:sz w:val="28"/>
          <w:szCs w:val="28"/>
        </w:rPr>
        <w: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3.4/ “Sang phải 1, 2, 3 + bước – Bước”. </w:t>
      </w:r>
      <w:r>
        <w:rPr>
          <w:rFonts w:ascii="Times New Roman" w:hAnsi="Times New Roman" w:cs="Times New Roman"/>
          <w:color w:val="FF0000"/>
          <w:sz w:val="28"/>
          <w:szCs w:val="28"/>
        </w:rPr>
        <w:t>Không có Bước về bên phải</w:t>
      </w:r>
      <w:r>
        <w:rPr>
          <w:rFonts w:ascii="Times New Roman" w:hAnsi="Times New Roman" w:cs="Times New Roman"/>
          <w:sz w:val="28"/>
          <w:szCs w:val="28"/>
        </w:rPr>
        <w: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Khẩu lệnh giậm chân tại chỗ và đi đều bước hoặc bước đều bước.</w:t>
      </w:r>
    </w:p>
    <w:p>
      <w:pPr>
        <w:spacing w:after="0" w:line="240" w:lineRule="auto"/>
        <w:jc w:val="both"/>
        <w:rPr>
          <w:rFonts w:ascii="Times New Roman" w:hAnsi="Times New Roman" w:cs="Times New Roman"/>
          <w:b/>
          <w:sz w:val="28"/>
          <w:szCs w:val="28"/>
          <w:u w:val="single"/>
        </w:rPr>
      </w:pPr>
      <w:r>
        <w:rPr>
          <w:rFonts w:ascii="Times New Roman" w:hAnsi="Times New Roman" w:cs="Times New Roman"/>
          <w:sz w:val="28"/>
          <w:szCs w:val="28"/>
        </w:rPr>
        <w:t xml:space="preserve">4.1/ Giậm chân tại chỗ: “Giậm chân – giậm”. </w:t>
      </w:r>
      <w:r>
        <w:rPr>
          <w:rFonts w:ascii="Times New Roman" w:hAnsi="Times New Roman" w:cs="Times New Roman"/>
          <w:color w:val="FF0000"/>
          <w:sz w:val="28"/>
          <w:szCs w:val="28"/>
        </w:rPr>
        <w:t xml:space="preserve">“Giậm chân tại chỗ – giậm” là </w:t>
      </w:r>
      <w:r>
        <w:rPr>
          <w:rFonts w:ascii="Times New Roman" w:hAnsi="Times New Roman" w:cs="Times New Roman"/>
          <w:b/>
          <w:color w:val="FF0000"/>
          <w:sz w:val="28"/>
          <w:szCs w:val="28"/>
          <w:u w:val="single"/>
        </w:rPr>
        <w:t>sai sai</w:t>
      </w:r>
      <w:r>
        <w:rPr>
          <w:rFonts w:ascii="Times New Roman" w:hAnsi="Times New Roman" w:cs="Times New Roman"/>
          <w:b/>
          <w:sz w:val="28"/>
          <w:szCs w:val="28"/>
          <w:u w:val="single"/>
        </w:rPr>
        <w: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Đi đều bước hoặc bước đều bước: </w:t>
      </w:r>
      <w:r>
        <w:rPr>
          <w:rFonts w:hint="default" w:ascii="Times New Roman" w:hAnsi="Times New Roman" w:cs="Times New Roman"/>
          <w:sz w:val="28"/>
          <w:szCs w:val="28"/>
          <w:lang w:val="en-US"/>
        </w:rPr>
        <w:t>“</w:t>
      </w:r>
      <w:r>
        <w:rPr>
          <w:rFonts w:ascii="Times New Roman" w:hAnsi="Times New Roman" w:cs="Times New Roman"/>
          <w:color w:val="FF0000"/>
          <w:sz w:val="28"/>
          <w:szCs w:val="28"/>
        </w:rPr>
        <w:t>Đi đều (bước đều) – bước</w:t>
      </w:r>
      <w:r>
        <w:rPr>
          <w:rFonts w:ascii="Times New Roman" w:hAnsi="Times New Roman" w:cs="Times New Roman"/>
          <w:sz w:val="28"/>
          <w:szCs w:val="28"/>
        </w:rPr>
        <w:t>”</w:t>
      </w:r>
    </w:p>
    <w:p>
      <w:pPr>
        <w:spacing w:after="0" w:line="240" w:lineRule="auto"/>
        <w:jc w:val="both"/>
        <w:rPr>
          <w:rFonts w:ascii="Times New Roman" w:hAnsi="Times New Roman" w:cs="Times New Roman"/>
          <w:sz w:val="28"/>
          <w:szCs w:val="28"/>
        </w:rPr>
      </w:pPr>
      <w:r>
        <w:rPr>
          <w:rFonts w:hint="default" w:ascii="Times New Roman" w:hAnsi="Times New Roman" w:cs="Times New Roman"/>
          <w:sz w:val="28"/>
          <w:szCs w:val="28"/>
          <w:lang w:val="en-US"/>
        </w:rPr>
        <w:t>5</w:t>
      </w:r>
      <w:r>
        <w:rPr>
          <w:rFonts w:ascii="Times New Roman" w:hAnsi="Times New Roman" w:cs="Times New Roman"/>
          <w:sz w:val="28"/>
          <w:szCs w:val="28"/>
        </w:rPr>
        <w:t xml:space="preserve">./ </w:t>
      </w:r>
      <w:r>
        <w:rPr>
          <w:rFonts w:ascii="Times New Roman" w:hAnsi="Times New Roman" w:cs="Times New Roman"/>
          <w:color w:val="FF0000"/>
          <w:sz w:val="28"/>
          <w:szCs w:val="28"/>
        </w:rPr>
        <w:t>Biến đổi đội hình</w:t>
      </w:r>
      <w:r>
        <w:rPr>
          <w:rFonts w:ascii="Times New Roman" w:hAnsi="Times New Roman" w:cs="Times New Roman"/>
          <w:sz w:val="28"/>
          <w:szCs w:val="28"/>
        </w:rPr>
        <w:t xml:space="preserve">: thực hiện kết hợp của </w:t>
      </w:r>
      <w:r>
        <w:rPr>
          <w:rFonts w:ascii="Times New Roman" w:hAnsi="Times New Roman" w:cs="Times New Roman"/>
          <w:color w:val="FF0000"/>
          <w:sz w:val="28"/>
          <w:szCs w:val="28"/>
        </w:rPr>
        <w:t xml:space="preserve">động tác tiến </w:t>
      </w:r>
      <w:r>
        <w:rPr>
          <w:rFonts w:ascii="Times New Roman" w:hAnsi="Times New Roman" w:cs="Times New Roman"/>
          <w:sz w:val="28"/>
          <w:szCs w:val="28"/>
        </w:rPr>
        <w:t xml:space="preserve">và </w:t>
      </w:r>
      <w:r>
        <w:rPr>
          <w:rFonts w:ascii="Times New Roman" w:hAnsi="Times New Roman" w:cs="Times New Roman"/>
          <w:color w:val="FF0000"/>
          <w:sz w:val="28"/>
          <w:szCs w:val="28"/>
        </w:rPr>
        <w:t>động tác quay đàng sau</w:t>
      </w:r>
      <w:r>
        <w:rPr>
          <w:rFonts w:ascii="Times New Roman" w:hAnsi="Times New Roman" w:cs="Times New Roman"/>
          <w:sz w:val="28"/>
          <w:szCs w:val="28"/>
        </w:rPr>
        <w:t>. Các đội hình biến đổi thường dùng để triển khai tập luyện như khởi động, tập bài tập thể dục, hoặc tập luyện các động tác đồng loạt.</w:t>
      </w:r>
    </w:p>
    <w:p>
      <w:pPr>
        <w:spacing w:after="0" w:line="240" w:lineRule="auto"/>
        <w:jc w:val="both"/>
        <w:rPr>
          <w:rFonts w:ascii="Times New Roman" w:hAnsi="Times New Roman" w:cs="Times New Roman"/>
          <w:sz w:val="28"/>
          <w:szCs w:val="28"/>
        </w:rPr>
      </w:pPr>
      <w:r>
        <w:rPr>
          <w:rFonts w:hint="default" w:ascii="Times New Roman" w:hAnsi="Times New Roman" w:cs="Times New Roman"/>
          <w:sz w:val="28"/>
          <w:szCs w:val="28"/>
          <w:lang w:val="en-US"/>
        </w:rPr>
        <w:t>5</w:t>
      </w:r>
      <w:r>
        <w:rPr>
          <w:rFonts w:ascii="Times New Roman" w:hAnsi="Times New Roman" w:cs="Times New Roman"/>
          <w:sz w:val="28"/>
          <w:szCs w:val="28"/>
        </w:rPr>
        <w:t xml:space="preserve">.1/ </w:t>
      </w:r>
      <w:r>
        <w:rPr>
          <w:rFonts w:ascii="Times New Roman" w:hAnsi="Times New Roman" w:cs="Times New Roman"/>
          <w:color w:val="FF0000"/>
          <w:sz w:val="28"/>
          <w:szCs w:val="28"/>
        </w:rPr>
        <w:t>Đội hình 0-2-4</w:t>
      </w:r>
      <w:r>
        <w:rPr>
          <w:rFonts w:ascii="Times New Roman" w:hAnsi="Times New Roman" w:cs="Times New Roman"/>
          <w:sz w:val="28"/>
          <w:szCs w:val="28"/>
        </w:rPr>
        <w:t>: số 0 đứng tại chỗ, số 2 bước 2 bước, số 4 bước 4 bước.</w:t>
      </w:r>
    </w:p>
    <w:p>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Bước 1 điểm số</w:t>
      </w:r>
      <w:r>
        <w:rPr>
          <w:rFonts w:ascii="Times New Roman" w:hAnsi="Times New Roman" w:cs="Times New Roman"/>
          <w:sz w:val="28"/>
          <w:szCs w:val="28"/>
        </w:rPr>
        <w:t>: “Từ phải sang trái – điểm số.”</w:t>
      </w:r>
    </w:p>
    <w:p>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Bước 2 biến đổi</w:t>
      </w:r>
      <w:r>
        <w:rPr>
          <w:rFonts w:ascii="Times New Roman" w:hAnsi="Times New Roman" w:cs="Times New Roman"/>
          <w:sz w:val="28"/>
          <w:szCs w:val="28"/>
        </w:rPr>
        <w:t xml:space="preserve">: “Thành đội hình 0 2 4 – bước”. </w:t>
      </w:r>
      <w:r>
        <w:rPr>
          <w:rFonts w:ascii="Times New Roman" w:hAnsi="Times New Roman" w:cs="Times New Roman"/>
          <w:color w:val="FF0000"/>
          <w:sz w:val="28"/>
          <w:szCs w:val="28"/>
        </w:rPr>
        <w:t>Không có biến từ này thành này</w:t>
      </w:r>
    </w:p>
    <w:p>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Bước 3 quay về</w:t>
      </w:r>
      <w:r>
        <w:rPr>
          <w:rFonts w:ascii="Times New Roman" w:hAnsi="Times New Roman" w:cs="Times New Roman"/>
          <w:sz w:val="28"/>
          <w:szCs w:val="28"/>
        </w:rPr>
        <w:t>: “Về vị trí cũ(</w:t>
      </w:r>
      <w:r>
        <w:rPr>
          <w:rFonts w:ascii="Times New Roman" w:hAnsi="Times New Roman" w:cs="Times New Roman"/>
          <w:color w:val="FF0000"/>
          <w:sz w:val="28"/>
          <w:szCs w:val="28"/>
        </w:rPr>
        <w:t>người thực hiện quay đằng sau ở dự lệnh này</w:t>
      </w:r>
      <w:r>
        <w:rPr>
          <w:rFonts w:ascii="Times New Roman" w:hAnsi="Times New Roman" w:cs="Times New Roman"/>
          <w:sz w:val="28"/>
          <w:szCs w:val="28"/>
        </w:rPr>
        <w:t xml:space="preserve">) – bước”.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Khi nghe dự lệnh “</w:t>
      </w:r>
      <w:r>
        <w:rPr>
          <w:rFonts w:ascii="Times New Roman" w:hAnsi="Times New Roman" w:cs="Times New Roman"/>
          <w:color w:val="FF0000"/>
          <w:sz w:val="28"/>
          <w:szCs w:val="28"/>
        </w:rPr>
        <w:t>về vị trí cũ</w:t>
      </w:r>
      <w:r>
        <w:rPr>
          <w:rFonts w:ascii="Times New Roman" w:hAnsi="Times New Roman" w:cs="Times New Roman"/>
          <w:sz w:val="28"/>
          <w:szCs w:val="28"/>
        </w:rPr>
        <w:t xml:space="preserve">” thì những bạn đã bước tự thực hiện </w:t>
      </w:r>
      <w:r>
        <w:rPr>
          <w:rFonts w:ascii="Times New Roman" w:hAnsi="Times New Roman" w:cs="Times New Roman"/>
          <w:color w:val="FF0000"/>
          <w:sz w:val="28"/>
          <w:szCs w:val="28"/>
        </w:rPr>
        <w:t>quay đằng sau</w:t>
      </w:r>
      <w:r>
        <w:rPr>
          <w:rFonts w:ascii="Times New Roman" w:hAnsi="Times New Roman" w:cs="Times New Roman"/>
          <w:sz w:val="28"/>
          <w:szCs w:val="28"/>
        </w:rPr>
        <w:t xml:space="preserve"> sau đó chờ động lệnh “bước” thì mới bước về hàng so gót chân của mình và bạn trên 1 đường thẳng rồi thực hiện quay đằng sau.</w:t>
      </w:r>
    </w:p>
    <w:p>
      <w:pPr>
        <w:spacing w:after="0" w:line="240" w:lineRule="auto"/>
        <w:jc w:val="both"/>
        <w:rPr>
          <w:rFonts w:ascii="Times New Roman" w:hAnsi="Times New Roman" w:cs="Times New Roman"/>
          <w:sz w:val="28"/>
          <w:szCs w:val="28"/>
        </w:rPr>
      </w:pPr>
      <w:r>
        <w:rPr>
          <w:rFonts w:hint="default" w:ascii="Times New Roman" w:hAnsi="Times New Roman" w:cs="Times New Roman"/>
          <w:sz w:val="28"/>
          <w:szCs w:val="28"/>
          <w:lang w:val="en-US"/>
        </w:rPr>
        <w:t>5</w:t>
      </w:r>
      <w:r>
        <w:rPr>
          <w:rFonts w:ascii="Times New Roman" w:hAnsi="Times New Roman" w:cs="Times New Roman"/>
          <w:sz w:val="28"/>
          <w:szCs w:val="28"/>
        </w:rPr>
        <w:t>.2/ Đội hình 0-3-6-9: số 0 đứng tại chỗ, số 3 bước 3 bước, số 6 bước 6 bước….</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Bước 1 điểm số: “từ trên xuống dưới( từ phải sang trái) – điểm số.”</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Bước 2 biến đổi: “Thành đội hình 0 3 6 9  – bước”.</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Bước 3 quay về: “Về vị trí cũ (</w:t>
      </w:r>
      <w:r>
        <w:rPr>
          <w:rFonts w:ascii="Times New Roman" w:hAnsi="Times New Roman" w:cs="Times New Roman"/>
          <w:color w:val="FF0000"/>
          <w:sz w:val="28"/>
          <w:szCs w:val="28"/>
        </w:rPr>
        <w:t>người thực hiện quay đằng sau ở dự lệnh này</w:t>
      </w:r>
      <w:r>
        <w:rPr>
          <w:rFonts w:ascii="Times New Roman" w:hAnsi="Times New Roman" w:cs="Times New Roman"/>
          <w:sz w:val="28"/>
          <w:szCs w:val="28"/>
        </w:rPr>
        <w:t>)– bước”</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Đối với đội hình 0 2 4 và 0 3 6 9 thực hiện theo hàng ngang khi bước về người thực hiện bước dài hơn bước đi sau cho gót chân mình bằng với gót chân bạn số 0, khi thực hiện quay đằng sau thì chúng ta ít phải so hàng lại.</w:t>
      </w:r>
    </w:p>
    <w:p>
      <w:pPr>
        <w:spacing w:after="0" w:line="240" w:lineRule="auto"/>
        <w:jc w:val="both"/>
        <w:rPr>
          <w:rFonts w:ascii="Times New Roman" w:hAnsi="Times New Roman" w:cs="Times New Roman"/>
          <w:sz w:val="28"/>
          <w:szCs w:val="28"/>
        </w:rPr>
      </w:pPr>
      <w:r>
        <w:rPr>
          <w:rFonts w:hint="default" w:ascii="Times New Roman" w:hAnsi="Times New Roman" w:cs="Times New Roman"/>
          <w:sz w:val="28"/>
          <w:szCs w:val="28"/>
          <w:lang w:val="en-US"/>
        </w:rPr>
        <w:t>6</w:t>
      </w:r>
      <w:bookmarkStart w:id="0" w:name="_GoBack"/>
      <w:bookmarkEnd w:id="0"/>
      <w:r>
        <w:rPr>
          <w:rFonts w:ascii="Times New Roman" w:hAnsi="Times New Roman" w:cs="Times New Roman"/>
          <w:sz w:val="28"/>
          <w:szCs w:val="28"/>
        </w:rPr>
        <w:t>./ Từ 1 hàng thành 2, 3 hàng.</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Bước 1 điểm số: “từ trên xuống dưới( từ phải sang trái) – điểm số.”</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Bước 2 biến đổi: “Thành 2,3 hàng dọc(ngang)  – bước”.</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Bước 3 quay về: “Về vị trí cũ (người thực hiện quay đằng sau ở dự lệnh này)– bước”.</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Lưu ý: ở đội hình biến đổi này, qui định bước lên bằng chân trái về phía tay trái 45</w:t>
      </w:r>
      <w:r>
        <w:rPr>
          <w:rFonts w:ascii="Times New Roman" w:hAnsi="Times New Roman" w:cs="Times New Roman"/>
          <w:sz w:val="28"/>
          <w:szCs w:val="28"/>
          <w:vertAlign w:val="superscript"/>
        </w:rPr>
        <w:t>o</w:t>
      </w:r>
      <w:r>
        <w:rPr>
          <w:rFonts w:ascii="Times New Roman" w:hAnsi="Times New Roman" w:cs="Times New Roman"/>
          <w:sz w:val="28"/>
          <w:szCs w:val="28"/>
        </w:rPr>
        <w:t xml:space="preserve"> độ sao cho ngang hàng với bạn trong hàng. Bước xuống bằng chân phải về phía tay phải 45</w:t>
      </w:r>
      <w:r>
        <w:rPr>
          <w:rFonts w:ascii="Times New Roman" w:hAnsi="Times New Roman" w:cs="Times New Roman"/>
          <w:sz w:val="28"/>
          <w:szCs w:val="28"/>
          <w:vertAlign w:val="superscript"/>
        </w:rPr>
        <w:t>o</w:t>
      </w:r>
      <w:r>
        <w:rPr>
          <w:rFonts w:ascii="Times New Roman" w:hAnsi="Times New Roman" w:cs="Times New Roman"/>
          <w:sz w:val="28"/>
          <w:szCs w:val="28"/>
        </w:rPr>
        <w:t xml:space="preserve"> độ sao cho ngang hàng với bạn trong hàng.</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Ví dụ: biến đổi đội hình từ 1 hàng dọc thành 2 hàng dọc.</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Khẩu lệnh:</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“Từ trên xuống dưới 1,2 – 1,2 – điểm số”</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“Thành 2 hàng dọc - bước”</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Về vị trí cũ – bước”</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Từ 1 hàng thành 2 hàng, số 1 đứng, số 2 bước. Từ 1 hàng thành 3 hàng thì số 2 đứng, số 1 và số 3 bước, số 2 trong đội hình này phải biết kêu gọi số 1 và  số 3 tiến hay lùi tùy vào đội hình. Nếu hàng dọc thì 1 lùi 3 tiến, nếu hàng ngang thì 1 tiến 3 lùi. </w:t>
      </w:r>
    </w:p>
    <w:p>
      <w:pPr>
        <w:spacing w:after="0" w:line="240" w:lineRule="auto"/>
        <w:rPr>
          <w:rFonts w:ascii="Times New Roman" w:hAnsi="Times New Roman" w:cs="Times New Roman"/>
          <w:b/>
          <w:color w:val="FF0000"/>
          <w:sz w:val="28"/>
          <w:szCs w:val="28"/>
        </w:rPr>
      </w:pPr>
      <w:r>
        <w:rPr>
          <w:rFonts w:ascii="Times New Roman" w:hAnsi="Times New Roman" w:cs="Times New Roman"/>
          <w:sz w:val="28"/>
          <w:szCs w:val="28"/>
        </w:rPr>
        <w:t>Trong biến đổi đội hình này, thực hiện theo như sau nếu là hàng dọc thì bên tay phải số 1 không có hàng, nếu là hàng ngang thì khi nhìn vào thì hàng dầu tiên phải là hàng số 1.</w:t>
      </w: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2: Bật nhảy.</w:t>
      </w:r>
    </w:p>
    <w:p>
      <w:pPr>
        <w:spacing w:after="0" w:line="240" w:lineRule="auto"/>
        <w:rPr>
          <w:rFonts w:ascii="Times New Roman" w:hAnsi="Times New Roman" w:cs="Times New Roman"/>
          <w:b/>
          <w:color w:val="FF0000"/>
          <w:sz w:val="28"/>
          <w:szCs w:val="28"/>
        </w:rPr>
      </w:pPr>
    </w:p>
    <w:p>
      <w:pPr>
        <w:pStyle w:val="12"/>
        <w:widowControl w:val="0"/>
        <w:numPr>
          <w:ilvl w:val="0"/>
          <w:numId w:val="1"/>
        </w:numPr>
        <w:overflowPunct w:val="0"/>
        <w:autoSpaceDE w:val="0"/>
        <w:autoSpaceDN w:val="0"/>
        <w:adjustRightInd w:val="0"/>
        <w:spacing w:after="0" w:line="240" w:lineRule="auto"/>
        <w:ind w:left="709"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MỤC TIÊU:</w:t>
      </w:r>
    </w:p>
    <w:p>
      <w:pPr>
        <w:spacing w:after="0" w:line="240" w:lineRule="auto"/>
        <w:ind w:firstLine="709"/>
        <w:jc w:val="both"/>
        <w:rPr>
          <w:rFonts w:ascii="Times New Roman" w:hAnsi="Times New Roman" w:cs="Times New Roman"/>
          <w:b/>
          <w:bCs/>
          <w:color w:val="C55A11" w:themeColor="accent2" w:themeShade="BF"/>
          <w:sz w:val="28"/>
          <w:szCs w:val="28"/>
        </w:rPr>
      </w:pPr>
      <w:r>
        <w:rPr>
          <w:rFonts w:ascii="Times New Roman" w:hAnsi="Times New Roman" w:cs="Times New Roman"/>
          <w:b/>
          <w:bCs/>
          <w:color w:val="C55A11" w:themeColor="accent2" w:themeShade="BF"/>
          <w:sz w:val="28"/>
          <w:szCs w:val="28"/>
        </w:rPr>
        <w:t>1. Mục tiêu về kiến thức:</w:t>
      </w:r>
    </w:p>
    <w:p>
      <w:pPr>
        <w:spacing w:after="0" w:line="240" w:lineRule="auto"/>
        <w:ind w:left="709"/>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Hiểu được khái niệm về kỹ thuật bật nhảy. Phân biệt kỹ thuật cơ bản: đo đà, bật nhảy co chân qua xà, bật nhảy duỗi chân qua xà, bật nhảy rơi xuống bằng 2 chân.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bCs/>
          <w:color w:val="C55A11" w:themeColor="accent2" w:themeShade="BF"/>
          <w:sz w:val="28"/>
          <w:szCs w:val="28"/>
        </w:rPr>
        <w:t>2. Mục tiêu về kĩ năng:</w:t>
      </w:r>
      <w:r>
        <w:rPr>
          <w:rFonts w:ascii="Times New Roman" w:hAnsi="Times New Roman" w:cs="Times New Roman"/>
          <w:sz w:val="28"/>
          <w:szCs w:val="28"/>
        </w:rPr>
        <w:t xml:space="preserve"> </w:t>
      </w:r>
    </w:p>
    <w:p>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Thực hiện đúng các động tác và kỹ thuật bật nhảy và biết áp dụng vào tập luyện hàng ngày.</w:t>
      </w:r>
    </w:p>
    <w:p>
      <w:pPr>
        <w:spacing w:after="0" w:line="240" w:lineRule="auto"/>
        <w:ind w:firstLine="709"/>
        <w:jc w:val="both"/>
        <w:rPr>
          <w:rFonts w:ascii="Times New Roman" w:hAnsi="Times New Roman" w:cs="Times New Roman"/>
          <w:b/>
          <w:bCs/>
          <w:color w:val="C55A11" w:themeColor="accent2" w:themeShade="BF"/>
          <w:sz w:val="28"/>
          <w:szCs w:val="28"/>
        </w:rPr>
      </w:pPr>
      <w:r>
        <w:rPr>
          <w:rFonts w:ascii="Times New Roman" w:hAnsi="Times New Roman" w:cs="Times New Roman"/>
          <w:b/>
          <w:bCs/>
          <w:color w:val="C55A11" w:themeColor="accent2" w:themeShade="BF"/>
          <w:sz w:val="28"/>
          <w:szCs w:val="28"/>
        </w:rPr>
        <w:t>3. Mục tiêu về thái độ:</w:t>
      </w:r>
    </w:p>
    <w:p>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Rèn tính tích cực, tự giác, chinh phục thành tích của bản thân.</w:t>
      </w:r>
    </w:p>
    <w:p>
      <w:pPr>
        <w:pStyle w:val="12"/>
        <w:widowControl w:val="0"/>
        <w:numPr>
          <w:ilvl w:val="0"/>
          <w:numId w:val="1"/>
        </w:numPr>
        <w:overflowPunct w:val="0"/>
        <w:autoSpaceDE w:val="0"/>
        <w:autoSpaceDN w:val="0"/>
        <w:adjustRightInd w:val="0"/>
        <w:spacing w:after="0" w:line="240" w:lineRule="auto"/>
        <w:ind w:left="709"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PHẦN THỰC HÀNH:</w:t>
      </w:r>
    </w:p>
    <w:p>
      <w:pPr>
        <w:pStyle w:val="12"/>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Ôn các động tác: lăng chân trước, lăng chân sau, tại chỗ đá lăng</w:t>
      </w:r>
    </w:p>
    <w:p>
      <w:pPr>
        <w:pStyle w:val="12"/>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Đà 1 bước đá lăng.</w:t>
      </w:r>
    </w:p>
    <w:p>
      <w:pPr>
        <w:pStyle w:val="12"/>
        <w:spacing w:after="0" w:line="240" w:lineRule="auto"/>
        <w:ind w:left="1429"/>
        <w:jc w:val="both"/>
        <w:rPr>
          <w:rFonts w:ascii="Times New Roman" w:hAnsi="Times New Roman" w:cs="Times New Roman"/>
          <w:sz w:val="28"/>
          <w:szCs w:val="28"/>
        </w:rPr>
      </w:pPr>
    </w:p>
    <w:p>
      <w:pPr>
        <w:pStyle w:val="12"/>
        <w:spacing w:after="0" w:line="240" w:lineRule="auto"/>
        <w:ind w:left="1429"/>
        <w:jc w:val="both"/>
        <w:rPr>
          <w:rFonts w:ascii="Times New Roman" w:hAnsi="Times New Roman" w:cs="Times New Roman"/>
          <w:sz w:val="28"/>
          <w:szCs w:val="28"/>
        </w:rPr>
      </w:pPr>
      <w:r>
        <w:rPr>
          <w:rFonts w:ascii="Times New Roman" w:hAnsi="Times New Roman" w:cs="Times New Roman"/>
          <w:sz w:val="28"/>
          <w:szCs w:val="28"/>
        </w:rPr>
        <w:drawing>
          <wp:inline distT="0" distB="0" distL="0" distR="0">
            <wp:extent cx="2152650" cy="1257300"/>
            <wp:effectExtent l="0" t="0" r="0" b="0"/>
            <wp:docPr id="2" name="Picture 2" descr="D:\NH 2021 - 2022\BAI ONLINE 2021_2022\1 buoc da 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NH 2021 - 2022\BAI ONLINE 2021_2022\1 buoc da lan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152650" cy="1257300"/>
                    </a:xfrm>
                    <a:prstGeom prst="rect">
                      <a:avLst/>
                    </a:prstGeom>
                    <a:noFill/>
                    <a:ln>
                      <a:noFill/>
                    </a:ln>
                  </pic:spPr>
                </pic:pic>
              </a:graphicData>
            </a:graphic>
          </wp:inline>
        </w:drawing>
      </w:r>
    </w:p>
    <w:p>
      <w:pPr>
        <w:pStyle w:val="12"/>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Ôn chạy đà 1 bước giậm nhảy rơi xuống nệm( hố cát) bằng 2 chân.</w:t>
      </w:r>
    </w:p>
    <w:p>
      <w:pPr>
        <w:spacing w:after="0" w:line="240" w:lineRule="auto"/>
        <w:ind w:left="1069"/>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fldChar w:fldCharType="begin"/>
      </w:r>
      <w:r>
        <w:instrText xml:space="preserve"> HYPERLINK "https://youtu.be/iUX0wDxczQ4" </w:instrText>
      </w:r>
      <w:r>
        <w:fldChar w:fldCharType="separate"/>
      </w:r>
      <w:r>
        <w:rPr>
          <w:rStyle w:val="8"/>
          <w:rFonts w:ascii="Times New Roman" w:hAnsi="Times New Roman" w:cs="Times New Roman"/>
          <w:b/>
          <w:sz w:val="28"/>
          <w:szCs w:val="28"/>
        </w:rPr>
        <w:t>https://youtu.be/iUX0wDxczQ4</w:t>
      </w:r>
      <w:r>
        <w:rPr>
          <w:rStyle w:val="8"/>
          <w:rFonts w:ascii="Times New Roman" w:hAnsi="Times New Roman" w:cs="Times New Roman"/>
          <w:b/>
          <w:sz w:val="28"/>
          <w:szCs w:val="28"/>
        </w:rPr>
        <w:fldChar w:fldCharType="end"/>
      </w:r>
    </w:p>
    <w:p>
      <w:pPr>
        <w:pStyle w:val="12"/>
        <w:spacing w:after="0" w:line="240" w:lineRule="auto"/>
        <w:ind w:left="1429"/>
        <w:jc w:val="both"/>
        <w:rPr>
          <w:rFonts w:ascii="Times New Roman" w:hAnsi="Times New Roman" w:cs="Times New Roman"/>
          <w:sz w:val="28"/>
          <w:szCs w:val="28"/>
        </w:rPr>
      </w:pPr>
    </w:p>
    <w:p>
      <w:pPr>
        <w:pStyle w:val="12"/>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Cách đặt chân khi giậm nhảy: đặt gót chân – tới bàn chân – phối hợp lăng chân – phối hợp đánh tay – rời khỏi mặt đát bằng mũi chân.</w:t>
      </w:r>
    </w:p>
    <w:p>
      <w:pPr>
        <w:spacing w:after="0" w:line="240" w:lineRule="auto"/>
        <w:ind w:left="709"/>
        <w:jc w:val="both"/>
        <w:rPr>
          <w:rFonts w:ascii="Times New Roman" w:hAnsi="Times New Roman" w:cs="Times New Roman"/>
          <w:b/>
          <w:color w:val="FF0000"/>
          <w:sz w:val="28"/>
          <w:szCs w:val="28"/>
        </w:rPr>
      </w:pPr>
      <w:r>
        <w:rPr>
          <w:rFonts w:ascii="Times New Roman" w:hAnsi="Times New Roman" w:cs="Times New Roman"/>
          <w:sz w:val="28"/>
          <w:szCs w:val="28"/>
        </w:rPr>
        <w:t>Chú ý an toàn: khi vào nệm học sinh phải thực hiện tư thế ngồi, không chạy trên nệm.</w:t>
      </w:r>
    </w:p>
    <w:p>
      <w:pPr>
        <w:spacing w:after="0" w:line="240" w:lineRule="auto"/>
        <w:jc w:val="both"/>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12"/>
        <w:numPr>
          <w:ilvl w:val="0"/>
          <w:numId w:val="3"/>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Xem và học thuộc các khẩu lệnh.</w:t>
      </w:r>
    </w:p>
    <w:p>
      <w:pPr>
        <w:pStyle w:val="12"/>
        <w:numPr>
          <w:ilvl w:val="0"/>
          <w:numId w:val="3"/>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Thực hiện đúng bật nhảy đá lăng và bật nhảy vào nệm.</w:t>
      </w:r>
    </w:p>
    <w:p>
      <w:pPr>
        <w:spacing w:after="0" w:line="240" w:lineRule="auto"/>
        <w:rPr>
          <w:szCs w:val="28"/>
        </w:rPr>
      </w:pPr>
      <w:r>
        <w:rPr>
          <w:rFonts w:ascii="Times New Roman" w:hAnsi="Times New Roman" w:cs="Times New Roman"/>
          <w:b/>
          <w:color w:val="FF0000"/>
          <w:sz w:val="28"/>
          <w:szCs w:val="28"/>
        </w:rPr>
        <w:t xml:space="preserve">RÈN LUYỆN: </w:t>
      </w:r>
      <w:r>
        <w:rPr>
          <w:szCs w:val="28"/>
        </w:rPr>
        <w:t xml:space="preserve"> </w:t>
      </w:r>
    </w:p>
    <w:p>
      <w:pPr>
        <w:pStyle w:val="12"/>
        <w:numPr>
          <w:ilvl w:val="0"/>
          <w:numId w:val="3"/>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Xem và học thuộc các khẩu lệnh.</w:t>
      </w:r>
    </w:p>
    <w:p>
      <w:pPr>
        <w:pStyle w:val="12"/>
        <w:numPr>
          <w:ilvl w:val="0"/>
          <w:numId w:val="3"/>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Thực hiện đúng bật nhảy đá lăng và bật nhảy vào nệm.</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widowControl w:val="0"/>
        <w:tabs>
          <w:tab w:val="left" w:pos="440"/>
        </w:tabs>
        <w:autoSpaceDE w:val="0"/>
        <w:autoSpaceDN w:val="0"/>
        <w:adjustRightInd w:val="0"/>
        <w:spacing w:after="0" w:line="240" w:lineRule="auto"/>
        <w:ind w:left="72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Tuần 19 trên trang K12online, thực hiện các yêu cầu trong bài học.</w:t>
      </w:r>
    </w:p>
    <w:p>
      <w:pPr>
        <w:widowControl w:val="0"/>
        <w:tabs>
          <w:tab w:val="left" w:pos="440"/>
        </w:tabs>
        <w:autoSpaceDE w:val="0"/>
        <w:autoSpaceDN w:val="0"/>
        <w:adjustRightInd w:val="0"/>
        <w:spacing w:after="0" w:line="240" w:lineRule="auto"/>
        <w:jc w:val="both"/>
        <w:rPr>
          <w:rFonts w:ascii="Times New Roman" w:hAnsi="Times New Roman" w:cs="Times New Roman"/>
          <w:b/>
          <w:bCs/>
          <w:color w:val="FF0000"/>
          <w:sz w:val="28"/>
          <w:szCs w:val="28"/>
        </w:rPr>
      </w:pPr>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67ED"/>
    <w:multiLevelType w:val="multilevel"/>
    <w:tmpl w:val="59C367ED"/>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577310C"/>
    <w:multiLevelType w:val="multilevel"/>
    <w:tmpl w:val="7577310C"/>
    <w:lvl w:ilvl="0" w:tentative="0">
      <w:start w:val="1"/>
      <w:numFmt w:val="upperLetter"/>
      <w:lvlText w:val="%1."/>
      <w:lvlJc w:val="left"/>
      <w:pPr>
        <w:ind w:left="1277" w:hanging="360"/>
      </w:pPr>
      <w:rPr>
        <w:rFonts w:hint="default"/>
      </w:rPr>
    </w:lvl>
    <w:lvl w:ilvl="1" w:tentative="0">
      <w:start w:val="1"/>
      <w:numFmt w:val="lowerLetter"/>
      <w:lvlText w:val="%2."/>
      <w:lvlJc w:val="left"/>
      <w:pPr>
        <w:ind w:left="1997" w:hanging="360"/>
      </w:pPr>
    </w:lvl>
    <w:lvl w:ilvl="2" w:tentative="0">
      <w:start w:val="1"/>
      <w:numFmt w:val="lowerRoman"/>
      <w:lvlText w:val="%3."/>
      <w:lvlJc w:val="right"/>
      <w:pPr>
        <w:ind w:left="2717" w:hanging="180"/>
      </w:pPr>
    </w:lvl>
    <w:lvl w:ilvl="3" w:tentative="0">
      <w:start w:val="1"/>
      <w:numFmt w:val="decimal"/>
      <w:lvlText w:val="%4."/>
      <w:lvlJc w:val="left"/>
      <w:pPr>
        <w:ind w:left="3437" w:hanging="360"/>
      </w:pPr>
    </w:lvl>
    <w:lvl w:ilvl="4" w:tentative="0">
      <w:start w:val="1"/>
      <w:numFmt w:val="lowerLetter"/>
      <w:lvlText w:val="%5."/>
      <w:lvlJc w:val="left"/>
      <w:pPr>
        <w:ind w:left="4157" w:hanging="360"/>
      </w:pPr>
    </w:lvl>
    <w:lvl w:ilvl="5" w:tentative="0">
      <w:start w:val="1"/>
      <w:numFmt w:val="lowerRoman"/>
      <w:lvlText w:val="%6."/>
      <w:lvlJc w:val="right"/>
      <w:pPr>
        <w:ind w:left="4877" w:hanging="180"/>
      </w:pPr>
    </w:lvl>
    <w:lvl w:ilvl="6" w:tentative="0">
      <w:start w:val="1"/>
      <w:numFmt w:val="decimal"/>
      <w:lvlText w:val="%7."/>
      <w:lvlJc w:val="left"/>
      <w:pPr>
        <w:ind w:left="5597" w:hanging="360"/>
      </w:pPr>
    </w:lvl>
    <w:lvl w:ilvl="7" w:tentative="0">
      <w:start w:val="1"/>
      <w:numFmt w:val="lowerLetter"/>
      <w:lvlText w:val="%8."/>
      <w:lvlJc w:val="left"/>
      <w:pPr>
        <w:ind w:left="6317" w:hanging="360"/>
      </w:pPr>
    </w:lvl>
    <w:lvl w:ilvl="8" w:tentative="0">
      <w:start w:val="1"/>
      <w:numFmt w:val="lowerRoman"/>
      <w:lvlText w:val="%9."/>
      <w:lvlJc w:val="right"/>
      <w:pPr>
        <w:ind w:left="703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06CD"/>
    <w:rsid w:val="00004515"/>
    <w:rsid w:val="0004751D"/>
    <w:rsid w:val="00060F7A"/>
    <w:rsid w:val="000A7524"/>
    <w:rsid w:val="000B24F5"/>
    <w:rsid w:val="000B4AAE"/>
    <w:rsid w:val="000C6929"/>
    <w:rsid w:val="000D08D2"/>
    <w:rsid w:val="000D6C3C"/>
    <w:rsid w:val="000E0918"/>
    <w:rsid w:val="000E09E1"/>
    <w:rsid w:val="000F0336"/>
    <w:rsid w:val="000F5C3C"/>
    <w:rsid w:val="0010713B"/>
    <w:rsid w:val="00110C4B"/>
    <w:rsid w:val="001275A2"/>
    <w:rsid w:val="0013167E"/>
    <w:rsid w:val="00173246"/>
    <w:rsid w:val="00183522"/>
    <w:rsid w:val="00187A85"/>
    <w:rsid w:val="001957D1"/>
    <w:rsid w:val="001A21BD"/>
    <w:rsid w:val="001B7C64"/>
    <w:rsid w:val="001D2C91"/>
    <w:rsid w:val="001E47E5"/>
    <w:rsid w:val="001F69C2"/>
    <w:rsid w:val="00210383"/>
    <w:rsid w:val="002174DC"/>
    <w:rsid w:val="00222A81"/>
    <w:rsid w:val="00243E9D"/>
    <w:rsid w:val="002535F1"/>
    <w:rsid w:val="0026571D"/>
    <w:rsid w:val="00292C2F"/>
    <w:rsid w:val="002E0CC5"/>
    <w:rsid w:val="002E203A"/>
    <w:rsid w:val="00300231"/>
    <w:rsid w:val="003034BF"/>
    <w:rsid w:val="00311BDE"/>
    <w:rsid w:val="003153EF"/>
    <w:rsid w:val="00393C26"/>
    <w:rsid w:val="003C23C0"/>
    <w:rsid w:val="003D370B"/>
    <w:rsid w:val="003D59AE"/>
    <w:rsid w:val="003E708C"/>
    <w:rsid w:val="003F3AF8"/>
    <w:rsid w:val="003F63B9"/>
    <w:rsid w:val="00411F19"/>
    <w:rsid w:val="00430FB5"/>
    <w:rsid w:val="00440AA3"/>
    <w:rsid w:val="00447BB0"/>
    <w:rsid w:val="004501A5"/>
    <w:rsid w:val="0048436E"/>
    <w:rsid w:val="00495A18"/>
    <w:rsid w:val="00495D13"/>
    <w:rsid w:val="004D41BD"/>
    <w:rsid w:val="004D429B"/>
    <w:rsid w:val="004D7084"/>
    <w:rsid w:val="004E2508"/>
    <w:rsid w:val="00502D4E"/>
    <w:rsid w:val="005332DD"/>
    <w:rsid w:val="00545DDD"/>
    <w:rsid w:val="00590A77"/>
    <w:rsid w:val="00592241"/>
    <w:rsid w:val="00594F71"/>
    <w:rsid w:val="00596ACB"/>
    <w:rsid w:val="005B25C3"/>
    <w:rsid w:val="005E624B"/>
    <w:rsid w:val="005F7919"/>
    <w:rsid w:val="00602250"/>
    <w:rsid w:val="00602BC7"/>
    <w:rsid w:val="00602E1C"/>
    <w:rsid w:val="006034B6"/>
    <w:rsid w:val="00642819"/>
    <w:rsid w:val="00642914"/>
    <w:rsid w:val="0067244C"/>
    <w:rsid w:val="00677147"/>
    <w:rsid w:val="00691662"/>
    <w:rsid w:val="006B4374"/>
    <w:rsid w:val="006B641B"/>
    <w:rsid w:val="006C2248"/>
    <w:rsid w:val="006C6078"/>
    <w:rsid w:val="006E2739"/>
    <w:rsid w:val="0071241E"/>
    <w:rsid w:val="00725903"/>
    <w:rsid w:val="0078361A"/>
    <w:rsid w:val="007A3475"/>
    <w:rsid w:val="007A51B6"/>
    <w:rsid w:val="007D68B0"/>
    <w:rsid w:val="007D788E"/>
    <w:rsid w:val="007F70AC"/>
    <w:rsid w:val="0080008D"/>
    <w:rsid w:val="00801468"/>
    <w:rsid w:val="008178DC"/>
    <w:rsid w:val="00841BAE"/>
    <w:rsid w:val="00842D20"/>
    <w:rsid w:val="00855609"/>
    <w:rsid w:val="00862A97"/>
    <w:rsid w:val="00896D72"/>
    <w:rsid w:val="008A45D6"/>
    <w:rsid w:val="008A6A55"/>
    <w:rsid w:val="008C05B5"/>
    <w:rsid w:val="008D3995"/>
    <w:rsid w:val="008D4B14"/>
    <w:rsid w:val="008D570E"/>
    <w:rsid w:val="008E0725"/>
    <w:rsid w:val="00902F46"/>
    <w:rsid w:val="0093300E"/>
    <w:rsid w:val="00957DA0"/>
    <w:rsid w:val="0096162B"/>
    <w:rsid w:val="00985AE7"/>
    <w:rsid w:val="009C0D03"/>
    <w:rsid w:val="009F0D1B"/>
    <w:rsid w:val="00A2163D"/>
    <w:rsid w:val="00A30A77"/>
    <w:rsid w:val="00A73EAA"/>
    <w:rsid w:val="00AC1CB3"/>
    <w:rsid w:val="00AD05BD"/>
    <w:rsid w:val="00B06C01"/>
    <w:rsid w:val="00B23413"/>
    <w:rsid w:val="00B26432"/>
    <w:rsid w:val="00B27BA9"/>
    <w:rsid w:val="00B47344"/>
    <w:rsid w:val="00B744DD"/>
    <w:rsid w:val="00B82261"/>
    <w:rsid w:val="00B8436D"/>
    <w:rsid w:val="00B957F8"/>
    <w:rsid w:val="00BF6C34"/>
    <w:rsid w:val="00C11958"/>
    <w:rsid w:val="00C217F5"/>
    <w:rsid w:val="00C255C9"/>
    <w:rsid w:val="00C35AE1"/>
    <w:rsid w:val="00C55C52"/>
    <w:rsid w:val="00C76674"/>
    <w:rsid w:val="00C87428"/>
    <w:rsid w:val="00C96AE2"/>
    <w:rsid w:val="00CB7FB3"/>
    <w:rsid w:val="00CD4803"/>
    <w:rsid w:val="00CE057F"/>
    <w:rsid w:val="00CE1187"/>
    <w:rsid w:val="00CF40A1"/>
    <w:rsid w:val="00D26331"/>
    <w:rsid w:val="00D65367"/>
    <w:rsid w:val="00D67941"/>
    <w:rsid w:val="00D70012"/>
    <w:rsid w:val="00D96617"/>
    <w:rsid w:val="00DA0DE3"/>
    <w:rsid w:val="00DA3A97"/>
    <w:rsid w:val="00DF0281"/>
    <w:rsid w:val="00DF2911"/>
    <w:rsid w:val="00E0059C"/>
    <w:rsid w:val="00E37BAA"/>
    <w:rsid w:val="00E4734D"/>
    <w:rsid w:val="00E56D15"/>
    <w:rsid w:val="00E630E1"/>
    <w:rsid w:val="00E64615"/>
    <w:rsid w:val="00E90A4F"/>
    <w:rsid w:val="00E92D5E"/>
    <w:rsid w:val="00E937BE"/>
    <w:rsid w:val="00EB2619"/>
    <w:rsid w:val="00EC7AA9"/>
    <w:rsid w:val="00ED56D4"/>
    <w:rsid w:val="00EE6412"/>
    <w:rsid w:val="00F1493D"/>
    <w:rsid w:val="00F27D3D"/>
    <w:rsid w:val="00F32D93"/>
    <w:rsid w:val="00F35E0E"/>
    <w:rsid w:val="00F434FE"/>
    <w:rsid w:val="00F73140"/>
    <w:rsid w:val="00F75925"/>
    <w:rsid w:val="00F826F9"/>
    <w:rsid w:val="00F834D2"/>
    <w:rsid w:val="00F91B52"/>
    <w:rsid w:val="00F95F9F"/>
    <w:rsid w:val="00FC07A1"/>
    <w:rsid w:val="00FE61A8"/>
    <w:rsid w:val="01476A01"/>
    <w:rsid w:val="5496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4"/>
    <w:basedOn w:val="1"/>
    <w:next w:val="1"/>
    <w:link w:val="18"/>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6">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link w:val="15"/>
    <w:qFormat/>
    <w:uiPriority w:val="0"/>
    <w:rPr>
      <w:rFonts w:ascii=".VnTimeH" w:hAnsi=".VnTimeH"/>
      <w:b/>
      <w:sz w:val="24"/>
      <w:szCs w:val="20"/>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FollowedHyperlink"/>
    <w:basedOn w:val="6"/>
    <w:semiHidden/>
    <w:unhideWhenUsed/>
    <w:uiPriority w:val="99"/>
    <w:rPr>
      <w:color w:val="954F72" w:themeColor="followedHyperlink"/>
      <w:u w:val="single"/>
      <w14:textFill>
        <w14:solidFill>
          <w14:schemeClr w14:val="folHlink"/>
        </w14:solidFill>
      </w14:textFill>
    </w:rPr>
  </w:style>
  <w:style w:type="character" w:styleId="8">
    <w:name w:val="Hyperlink"/>
    <w:basedOn w:val="6"/>
    <w:unhideWhenUsed/>
    <w:uiPriority w:val="99"/>
    <w:rPr>
      <w:color w:val="0563C1" w:themeColor="hyperlink"/>
      <w:u w:val="single"/>
      <w14:textFill>
        <w14:solidFill>
          <w14:schemeClr w14:val="hlink"/>
        </w14:solidFill>
      </w14:textFill>
    </w:rPr>
  </w:style>
  <w:style w:type="character" w:styleId="9">
    <w:name w:val="Strong"/>
    <w:basedOn w:val="6"/>
    <w:qFormat/>
    <w:uiPriority w:val="22"/>
    <w:rPr>
      <w:b/>
      <w:bCs/>
    </w:rPr>
  </w:style>
  <w:style w:type="table" w:styleId="11">
    <w:name w:val="Table Grid"/>
    <w:basedOn w:val="10"/>
    <w:qFormat/>
    <w:uiPriority w:val="59"/>
    <w:pPr>
      <w:spacing w:after="0" w:line="240" w:lineRule="auto"/>
    </w:pPr>
    <w:rPr>
      <w:rFonts w:ascii="Times New Roman" w:hAnsi="Times New Roman" w:eastAsia="Times New Roman" w:cs="Times New Roman"/>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Unresolved Mention1"/>
    <w:basedOn w:val="6"/>
    <w:semiHidden/>
    <w:unhideWhenUsed/>
    <w:uiPriority w:val="99"/>
    <w:rPr>
      <w:color w:val="605E5C"/>
      <w:shd w:val="clear" w:color="auto" w:fill="E1DFDD"/>
    </w:rPr>
  </w:style>
  <w:style w:type="character" w:customStyle="1" w:styleId="14">
    <w:name w:val="Heading 1 Char"/>
    <w:basedOn w:val="6"/>
    <w:link w:val="2"/>
    <w:uiPriority w:val="9"/>
    <w:rPr>
      <w:rFonts w:asciiTheme="majorHAnsi" w:hAnsiTheme="majorHAnsi" w:eastAsiaTheme="majorEastAsia" w:cstheme="majorBidi"/>
      <w:color w:val="2F5597" w:themeColor="accent1" w:themeShade="BF"/>
      <w:sz w:val="32"/>
      <w:szCs w:val="32"/>
    </w:rPr>
  </w:style>
  <w:style w:type="character" w:customStyle="1" w:styleId="15">
    <w:name w:val="Body Text Char"/>
    <w:basedOn w:val="6"/>
    <w:link w:val="4"/>
    <w:qFormat/>
    <w:uiPriority w:val="0"/>
    <w:rPr>
      <w:rFonts w:ascii=".VnTimeH" w:hAnsi=".VnTimeH"/>
      <w:b/>
      <w:sz w:val="24"/>
      <w:szCs w:val="20"/>
    </w:rPr>
  </w:style>
  <w:style w:type="character" w:customStyle="1" w:styleId="16">
    <w:name w:val="Heading #2_"/>
    <w:link w:val="17"/>
    <w:qFormat/>
    <w:locked/>
    <w:uiPriority w:val="0"/>
    <w:rPr>
      <w:b/>
      <w:bCs/>
      <w:sz w:val="20"/>
      <w:szCs w:val="20"/>
      <w:shd w:val="clear" w:color="auto" w:fill="FFFFFF"/>
      <w:lang w:val="zh-CN" w:eastAsia="zh-CN"/>
    </w:rPr>
  </w:style>
  <w:style w:type="paragraph" w:customStyle="1" w:styleId="17">
    <w:name w:val="Heading #21"/>
    <w:basedOn w:val="1"/>
    <w:link w:val="16"/>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18">
    <w:name w:val="Heading 4 Char"/>
    <w:basedOn w:val="6"/>
    <w:link w:val="3"/>
    <w:semiHidden/>
    <w:qFormat/>
    <w:uiPriority w:val="9"/>
    <w:rPr>
      <w:rFonts w:asciiTheme="majorHAnsi" w:hAnsiTheme="majorHAnsi" w:eastAsiaTheme="majorEastAsia" w:cstheme="majorBidi"/>
      <w:i/>
      <w:iCs/>
      <w:color w:val="2F5597" w:themeColor="accent1" w:themeShade="B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1122</Words>
  <Characters>6396</Characters>
  <Lines>53</Lines>
  <Paragraphs>15</Paragraphs>
  <TotalTime>15</TotalTime>
  <ScaleCrop>false</ScaleCrop>
  <LinksUpToDate>false</LinksUpToDate>
  <CharactersWithSpaces>7503</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2022-01-29T00:01:00Z</dcterms:created>
  <dc:creator>Hp</dc:creator>
  <cp:lastModifiedBy>DELL</cp:lastModifiedBy>
  <dcterms:modified xsi:type="dcterms:W3CDTF">2022-02-06T06:27:43Z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